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September 2025 Nepal Gen Z Protests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September 2025, Nepal experienced a political convulsion of unprecedented speed and scale, culminating in the collapse of its government within five days. Dubbed the "Gen Z Revolution," this uprising was not a spontaneous event but the eruption of long-simmering grievances among the nation's youth. The immediate catalyst was the government's ill-conceived decision on September 4 to ban 26 popular social media platforms. This act, intended to stifle dissent, instead ignited a firestorm of protest that channeled deep-seated frustrations over systemic corruption, nepotism, chronic youth unemployment, and profound economic inequality. What began as a peaceful rally on September 8 rapidly escalated after a brutal and lethal crackdown by security forces, which transformed protesters' demands from policy reversal to regime change.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movement was distinguished by its decentralized, tech-driven nature. Utilizing Virtual Private Networks (VPNs) to circumvent the ban and organizing on platforms like Discord, Nepali youth demonstrated a new model of 21st-century dissent. In a remarkable turn, a Discord server with over 145,000 participants became a de facto constituent assembly, debating and selecting former Chief Justice Sushila Karki as the consensus candidate for interim Prime Minister. This choice was subsequently ratified by the Nepali Army, which had stepped in as a stabilizing force after the complete collapse of civilian governance.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upheaval left a trail of devastation, with a final death toll exceeding 70, thousands injured, and catastrophic economic damage estimated at half the nation's Gross Domestic Product (GDP). The crisis toppled the government of Prime Minister K.P. Sharma Oli and led to the appointment of Sushila Karki as Nepal's first female Prime Minister, tasked with steering a deeply fractured nation toward new elections. This report provides a comprehensive analysis of the causes, chronology, and consequences of the September 2025 protests. It examines the socio-economic conditions that fueled the unrest, the critical role of digital platforms in both mobilization and governance, the institutional failures of the state, and the profound human and economic costs. Finally, it situates the uprising within a broader regional trend of youth-led revolts and offers strategic recommendations for Nepal's interim government and the international community as the nation navigates an uncertain future.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Spark on the Powder Keg: A Nation on the Brink</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dramatic events of September 2025 were the culmination of years of accumulated frustration, with the government's ban on social media serving not as the primary cause, but as the final catalyst for a political explosion. A confluence of chronic socio-economic distress, a deep-seated crisis of governance, and the potent symbolism of elite privilege created a powder keg of youth discontent. The government's attempt at censorship was the spark that ignited it.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Anatomy of Disenfranchisement: A Generation Adrift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years, Nepal's youth have faced a landscape of diminishing opportunities and profound economic precarity. With a median age of just 25.3, the country has a demographic profile dominated by a young, aspirational population whose ambitions have been consistently thwarted by structural economic weaknesses.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Youth unemployment stood at over 20%, among the highest rates in South Asia, leaving a generation of educated and digitally connected Nepalis with few viable prospects at home.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lack of domestic opportunity has fueled mass labor migration, creating an economy heavily dependent on remittances. Money sent home by millions of Nepalis working abroad constitutes a staggering 33% of the nation's GDP, serving as a critical lifeline for households and the national balance of payments.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essential for survival, this reliance on remittances is also a stark indicator of the state's failure to foster a productive domestic economy. The nation's limited productive sectors, such as banking and real estate, are tightly controlled by a small, wealthy elite, further entrenching inequality and locking out the vast majority of young people from meaningful economic participation.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environment fostered a pervasive sense of hopelessness and a belief that the political system was fundamentally incapable of providing a better future.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A Crisis of Governance: The Rot of Corruption and Nepotism</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economic grievances of the youth were compounded by a complete breakdown of trust in the political establishment. Nepal's political landscape has been characterized by decades of endemic corruption, institutionalized favoritism, and crippling instability.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country witnessed 14 different governments in the 17 years preceding the protests, a cycle of political "musical chairs" that prioritized power-sharing among an aging elite over effective governance and public service delivery.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entrenched political class, which has monopolized power for decades, was widely seen as corrupt, unaccountable, and entirely disconnected from the struggles of ordinary citizens.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frustration was described by observers as "almost universal," cutting across age, ethnicity, and location.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deep-seated anger at a political establishment perceived as "corrupt and incapable of leading the country in a different direction" formed the ideological bedrock of the uprising.</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protests were, at their core, a rejection of this entire system and the generation of leaders who presided over it.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Digital Mirror: #NepoKids and the Crystallization of Anger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grievances over corruption were long-standing, the "#NepoKids" (or "#NepoBaby") social media trend served as a critical accelerant, transforming abstract discontent into visceral public anger.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On platforms like TikTok and Reddit, young Nepalis began compiling and sharing images and videos of the children of politicians and other powerful figures flaunting lavish lifestyles—luxury cars, designer clothing, expensive foreign holidays, and degrees from overseas universities.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trend provided a stark and undeniable visual contrast to the daily hardships faced by the majority of the population.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juxtaposition of elite excess with an average national income of just US$1,400 per year was inflammatory.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One viral placard captured the sentiment perfectly: "The leaders' children return from abroad with Gucci bags, the people's children in coffins".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"#NepoKids" campaign effectively weaponized the elite's own social media presence against them, making abstract concepts like "corruption" and "inequality" tangible, personal, and infuriating.</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Ill-Fated Edict: The Social Media Ban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Against this backdrop of simmering rage, the government of Prime Minister K.P. Sharma Oli made a fatal strategic error. On September 4, 2025, it ordered the shutdown of 26 major social media platforms, including Facebook, X (formerly Twitter), YouTube, Instagram, and WhatsApp.</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official justification was the platforms' failure to comply with new regulations requiring them to register with the Ministry of Communication and Information Technology.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rules were ostensibly aimed at enabling taxation and allowing authorities to monitor "undesirable content" like hate speech and misinformation.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ban was widely perceived as a clumsy, authoritarian attempt to silence the burgeoning "#NepoKids" critique and suppress all forms of political dissent.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government's action demonstrated a fundamental failure to comprehend the central role of social media in the lives of Generation Z. For the ruling elite, these platforms were a nuisance to be controlled; for the youth, they were essential spaces for communication, community-building, economic activity, and political expression.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ban was therefore seen not as a regulatory measure, but as a direct attack on their freedom and livelihood. This act of censorship created a feedback loop that supercharged the protest movement. By attempting to hide the evidence of their privilege, the government was seen as implicitly admitting its guilt, paradoxically validating the very claims of corruption the "#NepoKids" trend was highlighting. The issue was no longer just about corruption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or</w:t>
      </w:r>
      <w:r w:rsidDel="00000000" w:rsidR="00000000" w:rsidRPr="00000000">
        <w:rPr>
          <w:rFonts w:ascii="Google Sans Text" w:cs="Google Sans Text" w:eastAsia="Google Sans Text" w:hAnsi="Google Sans Text"/>
          <w:color w:val="1b1c1d"/>
          <w:rtl w:val="0"/>
        </w:rPr>
        <w:t xml:space="preserve"> censorship; it was about a corrupt government using censorship to protect itself—a far more combustible and unifying grievance.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Five-Day Upheaval: A Chronology of Collapse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period from September 8 to September 13, 2025, witnessed the rapid and violent unraveling of state authority in Nepal. What began as a peaceful demonstration against government policy evolved into a full-blown revolution that dismantled the existing political order in less than a week. The government's miscalculation in using lethal force against its own citizens proved to be the point of no return, triggering a cascade of events that culminated in its own demise.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September 8: The Day of Rage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protests commenced on the morning of September 8 as a large, peaceful rally in Kathmandu, centered around the Maitighar Mandala monument and the federal parliament building in New Baneshwor.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Organized initially by the non-governmental organization (NGO) Hami Nepal, the demonstration drew tens of thousands of participants, a significant number of whom were students in school and university uniforms, reflecting the youth-driven nature of the movement.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atmosphere turned violent in the early afternoon as protesters attempted to breach security barricades around the parliament complex.</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protest organizers later claimed the escalation was triggered by a single protestor throwing a rock at a CCTV camera and was hijacked by "external forces," the state's response was swift and overwhelmingly violent.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Security forces deployed tear gas, water cannons, and rubber bullets before resorting to live ammunition, with experts later identifying the use of lightweight 7.62x51mm automatic rifles.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Graphic videos, which quickly circulated online despite the ban, showed protesters being shot, with many sustaining fatal wounds to the head and torso.</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By the end of the day, at least 19 people were confirmed dead, with 17 of the fatalities occurring in the capital, and over 300 were injured.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brutal crackdown backfired immediately. That evening, facing a massive public outcry, the government capitulated on its initial policy, lifting the social media ban. Home Minister Ramesh Lekhak resigned, but these concessions were too little, too late.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Authorities imposed curfews in Kathmandu and other major cities, but the violence had already irrevocably altered the nature of the protests.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September 9: The Collapse of Government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killings on September 8 transformed the movement's objectives. Calls for the restoration of social media were replaced by demands for the complete dissolution of the government.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On September 9, defying the curfews, the protests escalated into a nationwide insurrection. Crowds stormed and set fire to the most potent symbols of state power, including the Federal Parliament of Nepal, the Supreme Court, and the Singha Durbar administrative complex.</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rage was also directed personally at the political class. The private residences of at least five former prime ministers—K.P. Sharma Oli, Pushpa Kamal Dahal 'Prachanda', Sher Bahadur Deuba, Madhav Kumar Nepal, and Jhalanath Khanal—were torched.</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In a tragic turn, Khanal's wife, Ravi Laxmi Chitrakar, died from severe burn injuries sustained in the attack on their home, while other political figures were physically assaulted.</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Under this immense and violent pressure, Prime Minister K.P. Sharma Oli resigned, and his government effectively collapsed.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Amid the chaos, former King Gyanendra Shah issued a statement calling for calm and an internal resolution to the crisis.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September 10-11: The Military Intervenes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With the executive, legislative, and judicial branches of government symbolically and literally in flames, Nepal was left with a power vacuum and on the brink of total anarchy. On September 10, the Nepali Army was deployed nationwide to restore order.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As the country's last remaining stable and widely respected institution, the army took control of security, imposed a stricter nationwide curfew, and secured key infrastructure, including temporarily occupying Tribhuvan International Airport.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Crucially, the army's intervention was not a coup. Instead, it assumed the role of a neutral arbiter, initiating negotiations with protest leaders and remnants of the political establishment to find a path out of the crisis.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move effectively legitimized the protest movement as a valid political actor and positioned the military as the "kingmaker" in the transition to follow.</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September 12-13: A New Leadership Emerges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negotiations brokered by the army, combined with a unique digital selection process, led to a political resolution. On September 12, former Supreme Court Chief Justice Sushila Karki was appointed as the head of an interim government.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Concurrently, President Ram Chandra Paudel formally dissolved the House of Representatives, paving the way for new elections to be held in March 2026.</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With a new political path established, the street protests had largely subsided by September 13, bringing an end to the five-day upheaval that had irrevocably reshaped the nation.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1: Detailed Timeline of the September 2025 Protests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Government/State 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Protester 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Reported Casualties (Cumulative)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Sept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Peaceful rally turns violent; lethal force used against protesters.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Security forces use tear gas, water cannons, rubber bullets, and live ammunition.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Curfews imposed in major cities.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Ban on social media lifted in the evening; Home Minister resigns.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Tens of thousands protest peacefully in Kathmandu.</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Protesters breach barricades at Parliament.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At least 19 dead, 300-400+ injured.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Sept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Government collapses; widespread arson targets state symbols.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Prime Minister K.P. Sharma Oli resigns.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shd w:fill="auto" w:val="clear"/>
                <w:rtl w:val="0"/>
              </w:rPr>
              <w:t xml:space="preserve"> President remains in office.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Former King calls for calm.</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Protesters storm and set fire to Parliament, Supreme Court, Singha Durbar, and politicians' homes.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hd w:fill="auto" w:val="clear"/>
                <w:rtl w:val="0"/>
              </w:rPr>
              <w:t xml:space="preserve"> Demands shift to government dissolution.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Death toll rises; reports vary but trend towards 30-51.</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Sept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Army deployed nationwide to restore order.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Nepali Army assumes control of security, imposes nationwide curfew.</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hd w:fill="auto" w:val="clear"/>
                <w:rtl w:val="0"/>
              </w:rPr>
              <w:t xml:space="preserve"> Army issues warning to protesters.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Street violence begins to be contained by military presence.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Casualties continue to be counted from previous days' violence.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Sept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Army mediates political transition.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Army facilitates negotiations between protest leaders and political parties.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Protest leaders engage in talks with the military.</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Sept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Interim government appointed; Parliament dissolved.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Sushila Karki appointed interim Prime Minister.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House of Representatives dissolved; new elections set for March 2026.</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Army secures Tribhuvan Airport.</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Sept 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Protests subside as new political order takes shape.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Curfews begin to be relaxed.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Street demonstrations largely end.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Final casualty count begins to consolidate towards 72+ dead and over 1,300 injured.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Digital Vanguard: Mobilization in the 21st Century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September 2025 uprising in Nepal was not merely a youth revolt; it was a digital-age revolution. The movement's structure, communication methods, and even its process for forming a new government were intrinsically linked to modern technology. This reliance on digital platforms demonstrated both the power of decentralized, networked movements and the spectacular failure of an analog-minded government to control a digitally native generation. The events in Nepal signify a critical evolution from using technology simply for protest mobilization to employing it for real-time, crowdsourced governance.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Leaderless Vanguard: Hami Nepal and Decentralized Organization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protests were widely characterized as leaderless and organic, a spontaneous outpouring of public anger rather than a top-down, coordinated campaign.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decentralized structure made the movement incredibly resilient; with no single figurehead to arrest or co-opt, the government's initial crackdown failed to decapitate the uprising.</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within this decentralized network, the NGO Hami Nepal emerged as a key node. Founded by former DJ Sudan Gurung, Hami Nepal had built a reputation for civic action through its work in earthquake relief and other public campaigns, granting it a degree of legitimacy and public trust.</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Hami Nepal organized the initial peaceful rally on September 8 and used its social media channels to disseminate information.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As the government collapsed, the group transitioned into a crucial mediating role, becoming the primary interlocutor between the protest movement and the Nepali Army.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Despite this pivotal role, the movement's power remained distributed, with countless other individuals and groups coordinating through a variety of digital channels, illustrating a hybrid model of organization that combined the agility of a leaderless network with the focus provided by a trusted civic entity.</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Circumventing the State: VPNs and the Failure of Censorship</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government's attempt to impose a Chinese-style digital blockade was an immediate and comprehensive failure.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strategy fatally misjudged both the technical capabilities of its youth and the fundamental differences between Nepal's fragile democracy and China's robust, state-controlled digital ecosystem.</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ban proved largely unenforceable from the moment it was implemented. Tech-savvy young Nepalis immediately turned to VPNs to bypass the restrictions, leading to a massive surge in VPN registrations and rendering the government's primary tool of suppression almost entirely ineffective.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swift circumvention not only kept communication channels open but also served as an early and potent symbol of the state's impotence in the face of a determined, digitally literate populace.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Discord Parliament: From Gaming App to Constituent Assembly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revolutionary aspect of the uprising was the repurposing of the gaming-centric chat platform Discord into a forum for national political deliberation.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After the physical parliament was set ablaze, a Discord server, reportedly administered by Hami Nepal, swelled to include over 145,000 citizens.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Journalists and participants alike dubbed this server a "new national convention" that had effectively replaced the defunct legislature.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digital space became the crucible for forging Nepal's political future. For several days, participants engaged in heated debates, conducted informal polls, and deliberated on potential candidates to lead an interim government.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Ultimately, this process of crowdsourced governance produced a consensus choice: former Chief Justice Sushila Karki.</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nomination was then formally presented to the army, marking a paradigm shift from using technology to organize protests to using it to conduct a form of direct digital democracy in a moment of crisis. This development challenges traditional notions of political legitimacy, creating a new, hybrid model born from digital consensus and institutional necessity.</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anonymity and decentralization of these digital spaces proved to be a double-edged sword. While some channels were used for political debate, others reportedly became hubs for planning violence. Messages were shared with instructions for making Molotov cocktails, tactical discussions on attacking police stations and infrastructure, and calls for armed retaliation against the state, highlighting a significant risk of radicalization within these ungoverned digital forums.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The Pirate's Banner: Symbolism of the Straw Hat Flag</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powerful symbol of the movement's generational and ideological identity was the adoption of the "Straw Hat Pirates" Jolly Roger flag from the popular Japanese anime series </w:t>
      </w:r>
      <w:r w:rsidDel="00000000" w:rsidR="00000000" w:rsidRPr="00000000">
        <w:rPr>
          <w:rFonts w:ascii="Google Sans Text" w:cs="Google Sans Text" w:eastAsia="Google Sans Text" w:hAnsi="Google Sans Text"/>
          <w:i w:val="1"/>
          <w:color w:val="1b1c1d"/>
          <w:rtl w:val="0"/>
        </w:rPr>
        <w:t xml:space="preserve">One Piece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was not a frivolous or random act of pop culture appropriation. The flag has become a transnational emblem of Gen Z rebellion, having been used in similar youth-led protests in Indonesia, the Philippines, and France.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symbolism is rooted in the anime's central narrative, in which the protagonists, the Straw Hat Pirates, sail the world fighting for the freedom of oppressed peoples against a tyrannical and corrupt "World Government".</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For the young protesters in Nepal, their country's corrupt political establishment was a real-world analogue to the anime's fictional antagonists.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Waving the pirate flag was a declaration of defiance and an embrace of a purer, more inspiring ideal of justice and liberation than that offered by their own tarnished national symbols.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It was a cultural shortcut to express a complex set of ideals: rebellion against an unjust authority, loyalty to one's comrades, and the unwavering pursuit of freedom.</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Shattered State: Institutional Failure and the Rise of the Army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collapse of the Nepali state was not solely the result of protester actions; it was precipitated by a series of catastrophic miscalculations by the government itself. The decision to employ lethal force against unarmed civilians was a pivotal error that delegitimized the state, shattered any prospect of a peaceful resolution, and created a power vacuum that only the military could fill. The army's subsequent intervention was not a seizure of power but a move to act as a custodian of the state itself, a "constitutional failsafe" in a moment of total institutional failure.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 Disproportionate Response: "Orders from Above"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most critical factor in the rapid escalation of the crisis was the decision by security forces to use deadly force on September 8. International observers and human rights groups unequivocally condemned the crackdown. Human Rights Watch described it as an "appalling disregard for the lives of its own citizens" and a violation of international law.</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violence did not appear to be a case of individual officers losing control in a chaotic situation. A credible security source reported to Human Rights Watch that there were "orders from above" to respond aggressively to the protests.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suggests a deliberate, high-level strategy to suppress the movement through overwhelming force. This strategy proved to be a profound miscalculation. Instead of intimidating the protesters into submission, the killings galvanized them, transforming their core demands from policy change to regime change. The state's use of violence, intended to project strength, instead destroyed its own legitimacy and became the primary catalyst for its overthrow. In an age where graphic evidence of brutality can be disseminated instantly, the government's actions served as the most powerful recruitment tool for the revolution.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Domino Effect: Resignations and the Power Vacuum</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immediate political fallout from the massacre was swift. The resignation of Home Minister Ramesh Lekhak on the evening of September 8 was the first domino to fall, signaling a fracture within the ruling coalition or a desperate attempt to appease the furious public.</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was followed by the resignation of Prime Minister K.P. Sharma Oli himself on September 9, which decapitated the executive branch and created a definitive power vacuum.</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With the simultaneous burning of the parliament and the Supreme Court, all three branches of Nepal's civilian government ceased to function, marking a moment of complete state collapse.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Reluctant Kingmaker: The Nepali Army's Critical Role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Into this void stepped the Nepali Army. As a historically popular and respected institution, it was the only entity left with the capacity and legitimacy to prevent the country from descending into further chaos.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On September 10, troops were deployed to restore order, a move that was crucial in containing the widespread violence and arson.</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army's actions, however, diverged significantly from those of a typical military coup. It did not seize power for itself or declare military rule.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Instead, it adopted the unique role of a neutral mediator and political kingmaker.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Army leadership engaged directly with protest representatives from Hami Nepal and the leaders of the old political parties to broker a political transition.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By treating the protest movement as a legitimate negotiating partner, the army conferred upon it a formal status it had not previously held. This intervention was the decisive factor that stabilized the country and facilitated the peaceful appointment of Sushila Karki. In doing so, the army positioned itself as an implicit, unwritten 'failsafe' for the political system, the ultimate guarantor of state continuity when all other institutions fail. This has significant long-term implications for civil-military relations in Nepal, potentially institutionalizing the army's role as the final arbiter of political order.</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The Reckoning: Assessing the Human and Economic Aftermath</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five-day uprising, while successful in its immediate political aims, exacted a devastating toll on Nepal. The human cost was tragically high, the social fabric was torn by widespread chaos, and the economic damage was catastrophic, setting the nation's development back and presenting the new interim government with an immediate and overwhelming recovery challenge.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Human Toll: Casualties and a Nation in Mourning</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 the unrest subsided and the full scale of the violence became clear, the final death toll was reported to be between 72 and 74 people.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figure represented the deadliest political violence in Nepal in decades.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casualties included at least 59 protesters, many of them young students; 10 prisoners who were killed during riots and fires at correctional facilities; and 3 police officers.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Among the victims was also at least one foreign national, an Indian tourist who died when her hotel in Kathmandu was set on fire by protesters.</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The number of injured was extensive, with official estimates ranging from 1,368 to over 2,100 people nationwide.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response to the tragedy, the newly formed interim government took immediate steps to acknowledge the nation's loss. It declared the slain protesters "martyrs" of the nation, a significant symbolic gesture.</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A national day of mourning was observed on September 17, with public offices closed and flags flown at half-mast.</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 government also announced a compensation package for the victims' families, pledging Nepali Rs 1.5 million (approximately US$11,300) to each bereaved family to cover funeral and other expenses.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Social Chaos: Mass Prison Breaks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breakdown of law and order during the protests led to a severe internal security crisis. Protesters targeted and set fire to multiple jails, including the Nakkhu Central Jail in Lalitpur.</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chaos facilitated mass prison breaks across the country. According to police reports, of the approximately 13,500 inmates who escaped during the unrest, more than 12,500 remained at large in the immediate aftermath.</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sudden release of a large number of convicted criminals into the general population posed a significant and ongoing challenge to public safety and the army's efforts to restore stability.</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Economic Catastrophe: A Multi-Billion Dollar Blow</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economic impact of the protests was staggering. Initial estimates from economists placed the total collateral damage to public and private infrastructure at approximately Rs 3 trillion, a figure roughly equivalent to half of Nepal's annual GDP or its national budget for one and a half years.</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destruction threatened to push the country's economic growth for the fiscal year below 1 percent.</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tourism and hospitality sector, a cornerstone of the Nepali economy that accounts for nearly 7% of GDP, was hit particularly hard.</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The Hotel Association Nepal (HAN) estimated direct losses to the sector at over Rs 25 billion.</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Nearly two dozen major hotels across the country were vandalized, looted, or torched, including the Hilton Hotel in Kathmandu, which alone sustained over Rs 8 billion in damages.</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 violence occurred at the very beginning of the peak autumn tourist season, leading to mass cancellations of bookings and scaring away potential visitors.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Other sectors suffered immense losses as well. Major corporate taxpayers, including the Bhat-Bhateni Supermarket chain and the Chaudhary Group, sustained heavy damage.</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Twenty-one of Bhat-Bhateni's 28 nationwide outlets were damaged or destroyed, resulting in insurance claims of over Rs 2.5 billion.</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Automobile dealers estimated their losses at around Rs 15 billion.</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 Nepal Stock Exchange (NEPSE) was forced to suspend trading after repeatedly hitting its negative circuit breaker limits upon reopening, reflecting a collapse in investor confidence.</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The destruction of businesses was estimated to have rendered nearly 10,000 people jobless overnight, adding to the country's already severe unemployment crisis.</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2: Consolidated Impact Assessment of the September 2025 Protests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Figure/Data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Human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Deaths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72-74 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59 protesters, 10 prisoners, 3 police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Injuries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1,368 - 2,113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Government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Victims declared "martyrs"; national day of mourning; Rs 1.5 million compensation per family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Escaped Prisoners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~12,500 at large (out of 13,500 escapees)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Economic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Total Estimated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~Rs 3 trillion (~50% of GDP)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Projected GDP Growth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Below 1% for the fiscal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Hotel &amp; Tourism Sector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 Rs 25 billion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Retail &amp; Auto Sector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 Rs 15 billion (auto dealers); &gt; Rs 2.5 billion (Bhat-Bhateni insurance claim)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Job Losses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 rendered jobless overnight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Financial Markets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Nepal Stock Exchange (NEPSE) suspended after multiple negative circuit breaks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48</w:t>
            </w:r>
          </w:p>
        </w:tc>
      </w:tr>
    </w:tbl>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A New Nepal? The Interim Government and the Uncertain Path Forward</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ouster of the Oli government marked a stunning victory for the Gen Z movement, but it also thrust Nepal into a period of profound political uncertainty. The formation of an interim government under Sushila Karki represented a clean break from the past, yet it faces immense challenges related to its own legitimacy, its ability to govern a fractured and mobilized populace, and its capacity to enact the deep institutional reforms demanded by the protesters.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Unconventional Premier: Sushila Karki</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selection of Sushila Karki as interim Prime Minister was a direct reflection of the movement's core values.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As Nepal's first female Chief Justice, she had cultivated a reputation as a staunch anti-corruption crusader, known for her independence and her refusal to bow to political pressure.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She was seen as the antithesis of the discredited political class—an outsider with the integrity to lead a transitional government.</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Her appointment on September 12, making her Nepal's first female Prime Minister, was widely hailed as a triumph for the protest movement and a clear signal of a new commitment to transparency and the rule of law.</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Her mandate is strictly defined and temporary: to lead a caretaker government for six months, stabilize the country, and oversee the administration of new elections scheduled for March 2026.</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Challenge of Legitimacy and Governance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her personal credibility, Karki's government faces a fundamental challenge of legitimacy. Its formation was entirely extralegal, born from a consensus on a Discord server and ratified by the military rather than through any constitutional process.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this unconventional path was a necessity born of crisis, its lack of a constitutional foundation could be exploited by opponents and undermine the government's stability.</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predicament illustrates the "Outsider's Dilemma": Karki's greatest strength—her status as a political outsider—is also her most significant weakness. She lacks a political party, a parliamentary base, or any traditional power structure to support her administration. Her authority rests precariously on the twin pillars of the army's security guarantee and the moral legitimacy granted by the youth movement. The latter has already proven to be volatile. Barely two days after her appointment, Karki faced backlash and demands for her resignation from some protest factions after she appointed key cabinet ministers without what they considered adequate consultation with the broader movement.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incident highlights the immense difficulty of governing a decentralized, leaderless movement with disparate expectations, and it exposes the fragility of her political position.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The Mandate for Reform: Rebuilding Trust and Institutions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interim government's primary and most urgent task is to begin the process of rebuilding public trust in state institutions. A critical first step, announced by the new administration, is the formation of a high-level judicial inquiry commission to conduct an independent and impartial investigation into the violence of September 8-9.</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Holding security forces accountable for the use of lethal force is essential to demonstrating a break from the culture of impunity that has long plagued Nepal.</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this immediate priority, the government is expected to address the core grievances that fueled the protests: tackling "institutionalised corruption and favouritism" and establishing new standards for transparency and accountability in governance.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Karki's six-month mandate limits her ability to enact sweeping changes, her administration is under pressure to lay the groundwork for longer-term reforms that may be taken up after the election. Demands circulating within the movement include potential constitutional amendments, such as the direct election of the prime minister and the imposition of term limits on political officeholders, aimed at preventing the return of the entrenched oligarchy.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The Regional Echo: Nepal in the Context of South Asian Youth Revolts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uprising in Nepal was not an isolated event but a powerful manifestation of a broader regional trend. It is the latest in a series of youth-led revolts that have shaken the political foundations of South Asia, reflecting shared structural challenges and the transformative power of a digitally connected generation. This regional context has significant geopolitical implications, forcing Nepal's powerful neighbors, India and China, to recalibrate their strategies in a newly volatile Himalayan landscape.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A Wave of Rebellion: Parallels with Bangladesh, Sri Lanka, and Indonesia</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events in Kathmandu drew immediate and explicit comparisons to recent successful youth-led movements that toppled entrenched governments in Bangladesh (2024) and Sri Lanka (2022), as well as similar large-scale unrest in Indonesia.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Nepali youth, the success of their counterparts in neighboring countries served as a powerful precedent and a direct source of inspiration, demonstrating that sustained popular pressure could overcome even the most authoritarian and long-standing regimes.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Across these disparate national contexts, a set of common themes emerges. The movements were all fueled by mass anger over systemic corruption and nepotism, deep youth disillusionment with an aging and unresponsive political class, and severe economic hardship, including high unemployment and inflation.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each case, social media played a critical role not just as a tool for mobilization and the dissemination of an alternative narrative, but also as the very space where the grievances—such as the flaunting of wealth by elites—were made visible to a mass audience.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wave of rebellion suggests a profound generational shift across South Asia, where a large, young, and digitally literate population is no longer willing to tolerate the political and economic status quo.</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The Geopolitical Chessboard: Implications for India and China</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political upheaval in Nepal, a strategically vital buffer state, carries significant geopolitical implications for its two giant neighbors, India and China.</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w:t>
      </w:r>
      <w:r w:rsidDel="00000000" w:rsidR="00000000" w:rsidRPr="00000000">
        <w:rPr>
          <w:rFonts w:ascii="Google Sans Text" w:cs="Google Sans Text" w:eastAsia="Google Sans Text" w:hAnsi="Google Sans Text"/>
          <w:b w:val="1"/>
          <w:color w:val="1b1c1d"/>
          <w:rtl w:val="0"/>
        </w:rPr>
        <w:t xml:space="preserve">China</w:t>
      </w:r>
      <w:r w:rsidDel="00000000" w:rsidR="00000000" w:rsidRPr="00000000">
        <w:rPr>
          <w:rFonts w:ascii="Google Sans Text" w:cs="Google Sans Text" w:eastAsia="Google Sans Text" w:hAnsi="Google Sans Text"/>
          <w:color w:val="1b1c1d"/>
          <w:rtl w:val="0"/>
        </w:rPr>
        <w:t xml:space="preserve">, the ouster of Prime Minister K.P. Sharma Oli represents a notable strategic setback. Oli was widely regarded as a pro-Beijing leader who had actively sought to deepen ties with China, notably by advancing projects under the Belt and Road Initiative (BRI) and signing a transit treaty to reduce Nepal's traditional dependence on India.</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collapse of his government creates uncertainty for these projects and disrupts Beijing's efforts to expand its influence in the Himalayas. China's official response was consequently cautious and focused on stability. Its foreign ministry expressed hope that Nepal would restore social order quickly, and later extended congratulations to the new interim government, reflecting a pragmatic desire to protect its existing interests and maintain regional stability.</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w:t>
      </w:r>
      <w:r w:rsidDel="00000000" w:rsidR="00000000" w:rsidRPr="00000000">
        <w:rPr>
          <w:rFonts w:ascii="Google Sans Text" w:cs="Google Sans Text" w:eastAsia="Google Sans Text" w:hAnsi="Google Sans Text"/>
          <w:b w:val="1"/>
          <w:color w:val="1b1c1d"/>
          <w:rtl w:val="0"/>
        </w:rPr>
        <w:t xml:space="preserve">India</w:t>
      </w:r>
      <w:r w:rsidDel="00000000" w:rsidR="00000000" w:rsidRPr="00000000">
        <w:rPr>
          <w:rFonts w:ascii="Google Sans Text" w:cs="Google Sans Text" w:eastAsia="Google Sans Text" w:hAnsi="Google Sans Text"/>
          <w:color w:val="1b1c1d"/>
          <w:rtl w:val="0"/>
        </w:rPr>
        <w:t xml:space="preserve">, the situation is more complex. While the fall of a pro-China leader in its immediate neighborhood could be seen as advantageous, the intense instability on its border is a major security concern.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New Delhi's response was markedly warmer and more proactive than Beijing's. India's Ministry of External Affairs initially expressed deep concern over the violence but quickly welcomed the formation of the interim government under Sushila Karki.</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Prime Minister Narendra Modi personally called Karki to offer congratulations and India's full support for restoring peace, signaling a clear intention to work closely with the new administration and reassert its traditional influence in Kathmandu.</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International Reactions and Human Rights Concerns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international community responded to the crisis with alarm, focusing primarily on the extreme violence used by state security forces. The United Nations and its various agencies, including the Office of the High Commissioner for Human Rights (OHCHR) and UNICEF, issued strong statements expressing deep sadness over the loss of life and calling on all parties to exercise maximum restraint.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UN urged the Nepali authorities to conduct a prompt, independent, and transparent investigation into the use of lethal force against protesters.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Leading human rights organizations, including Amnesty International and Human Rights Watch, provided detailed condemnations of the crackdown. They documented the use of live ammunition against protesters, including children, and demanded full accountability for those responsible, from individual officers to the highest levels of command.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These organizations framed the events as a grave violation of international human rights law and called on the new interim government to end the country's long-standing culture of impunity.</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Western governments, including the United States and the United Kingdom, issued travel advisories warning their citizens to avoid the unrest and released official statements urging restraint and respect for the right to peaceful assembly.</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3: International and Diplomatic Responses to the Nepal Crisis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Actor/Entity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Date of Statement/Action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Message/Stance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Specific Action Taken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United Nations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Sept 8 onwards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Deeply saddened by loss of life; urged maximum restraint, dialogue, and a prompt, transparent investigation into the use of 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Statements from Secretary-General, UN Resident Coordinator, and OHCHR. Offered to facilitate dialogue and provide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Sept 9 onwards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Initially expressed deep concern; later warmly welcomed the new interim government, pledging to work closely for peace and 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statements from MEA; phone call from PM Modi to PM Karki. Advised Indian nationals in Nepal to be cautious.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Sept 10 onwards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Cautious; expressed hope for a swift return to social order and national stability. Later congratulated the new 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Statements from Foreign Ministry spokesperson. Advised Chinese nationals in Nepal to pay attention to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Sept 9 onwards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Advised citizens to shelter in place and reconsider travel due to civil unrest.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Issued Level 3 Travel Advisory; multiple demonstration alerts from the U.S. Embassy in Kathmandu.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United 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Sept 9 onwards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Appalled by the violence; urged all sides to end violence and find a peaceful way forward; supported the right to peaceful protest.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statement from FCDO; updated travel advice; debated the issue in the House of Lords.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Amnesty Int'l &amp; Human Rights Watch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Sept 8 onwards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Strongly condemned the unlawful use of lethal force; demanded independent investigations and full accountability for perpetrators.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Issued multiple detailed statements and news releases documenting abuses and calling for an end to impunity.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bl>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Conclusion: Lessons from the Uprising and Strategic Recommendations</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September 2025 Gen Z protests in Nepal represent a watershed moment for the nation and offer profound lessons on the nature of political power, dissent, and governance in the 21st century. The uprising was more than a mere change of government; it was a fundamental generational rupture that has irrevocably altered Nepal's political landscape. The path forward is fraught with challenges, but the crisis also presents a unique opportunity to address the deep-seated issues that led to the collapse and build a more inclusive, accountable, and stable state.</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The End of the Old Guard? A Generational Rupture</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long-term consequence of the protests is the shattering of the legitimacy of the political class that has dominated Nepal since its transition to democracy.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decades, a small circle of aging leaders rotated power amongst themselves, presiding over a system rife with corruption and failing to meet the aspirations of a burgeoning youth population. The Gen Z movement has effectively declared this entire establishment morally and politically bankrupt. The central question for Nepal's future is whether this revolutionary energy can be channeled into lasting institutional reform, or if the old guard, with its deep networks and resources, will find a way to reassert its influence after the interim period concludes. The March 2026 elections will be a critical test of whether this rupture is permanent.</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A Cautionary Tale for the Digital Age</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crisis in Nepal serves as a stark cautionary tale for governments worldwide, particularly those with authoritarian leanings. It demonstrates with brutal clarity the perils of underestimating youth discontent and attempting to suppress online expression in a digitally interconnected world.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Oli government's decision to ban social media, intended as a tool of control, instead acted as a revolutionary accelerant. It proved that for a generation of digital natives, access to online platforms is not a luxury but a fundamental aspect of their social, economic, and political existence. Attempts at censorship are not only likely to be technically ineffective but can also be perceived as an existential threat, capable of transforming dissent into a full-blown insurrection.</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8.3 Strategic Recommendations</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analysis of the events and their underlying causes, the following strategic recommendations are offered to key stakeholders to navigate the path toward a stable and prosperous Nepal:</w:t>
      </w:r>
    </w:p>
    <w:p w:rsidR="00000000" w:rsidDel="00000000" w:rsidP="00000000" w:rsidRDefault="00000000" w:rsidRPr="00000000" w14:paraId="0000013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the Interim Government of Nepal:</w:t>
      </w:r>
    </w:p>
    <w:p w:rsidR="00000000" w:rsidDel="00000000" w:rsidP="00000000" w:rsidRDefault="00000000" w:rsidRPr="00000000" w14:paraId="00000135">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Prioritize Transparency and Inclusion:</w:t>
      </w:r>
      <w:r w:rsidDel="00000000" w:rsidR="00000000" w:rsidRPr="00000000">
        <w:rPr>
          <w:rFonts w:ascii="Google Sans Text" w:cs="Google Sans Text" w:eastAsia="Google Sans Text" w:hAnsi="Google Sans Text"/>
          <w:color w:val="1b1c1d"/>
          <w:rtl w:val="0"/>
        </w:rPr>
        <w:t xml:space="preserve"> Maintain open and continuous channels of communication with the diverse youth groups that constitute the protest movement. Avoid the perception of unilateral decision-making that caused early friction.</w:t>
      </w:r>
    </w:p>
    <w:p w:rsidR="00000000" w:rsidDel="00000000" w:rsidP="00000000" w:rsidRDefault="00000000" w:rsidRPr="00000000" w14:paraId="0000013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Focus on Credible Accountability:</w:t>
      </w:r>
      <w:r w:rsidDel="00000000" w:rsidR="00000000" w:rsidRPr="00000000">
        <w:rPr>
          <w:rFonts w:ascii="Google Sans Text" w:cs="Google Sans Text" w:eastAsia="Google Sans Text" w:hAnsi="Google Sans Text"/>
          <w:color w:val="1b1c1d"/>
          <w:rtl w:val="0"/>
        </w:rPr>
        <w:t xml:space="preserve"> Ensure the judicial inquiry into the protest violence is swift, independent, and transparent. Delivering justice for the victims is the single most important step toward rebuilding trust between the state and its citizens.</w:t>
      </w:r>
    </w:p>
    <w:p w:rsidR="00000000" w:rsidDel="00000000" w:rsidP="00000000" w:rsidRDefault="00000000" w:rsidRPr="00000000" w14:paraId="0000013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Safeguard the Electoral Process:</w:t>
      </w:r>
      <w:r w:rsidDel="00000000" w:rsidR="00000000" w:rsidRPr="00000000">
        <w:rPr>
          <w:rFonts w:ascii="Google Sans Text" w:cs="Google Sans Text" w:eastAsia="Google Sans Text" w:hAnsi="Google Sans Text"/>
          <w:color w:val="1b1c1d"/>
          <w:rtl w:val="0"/>
        </w:rPr>
        <w:t xml:space="preserve"> The government's core mandate is to deliver free, fair, and credible elections in March 2026. It must focus all its resources on ensuring this process is unimpeachable to provide a legitimate foundation for the next government.</w:t>
      </w:r>
    </w:p>
    <w:p w:rsidR="00000000" w:rsidDel="00000000" w:rsidP="00000000" w:rsidRDefault="00000000" w:rsidRPr="00000000" w14:paraId="0000013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Nepal's Political Parties:</w:t>
      </w:r>
    </w:p>
    <w:p w:rsidR="00000000" w:rsidDel="00000000" w:rsidP="00000000" w:rsidRDefault="00000000" w:rsidRPr="00000000" w14:paraId="00000139">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Undertake Radical Generational Reform:</w:t>
      </w:r>
      <w:r w:rsidDel="00000000" w:rsidR="00000000" w:rsidRPr="00000000">
        <w:rPr>
          <w:rFonts w:ascii="Google Sans Text" w:cs="Google Sans Text" w:eastAsia="Google Sans Text" w:hAnsi="Google Sans Text"/>
          <w:color w:val="1b1c1d"/>
          <w:rtl w:val="0"/>
        </w:rPr>
        <w:t xml:space="preserve"> The old guard must recognize that its time has passed. Parties must actively promote a new generation of leadership with fresh ideas and clean records. Failure to do so will likely render them obsolete and unelectable in the new political landscape.</w:t>
      </w:r>
    </w:p>
    <w:p w:rsidR="00000000" w:rsidDel="00000000" w:rsidP="00000000" w:rsidRDefault="00000000" w:rsidRPr="00000000" w14:paraId="0000013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Adopt an Anti-Corruption Platform:</w:t>
      </w:r>
      <w:r w:rsidDel="00000000" w:rsidR="00000000" w:rsidRPr="00000000">
        <w:rPr>
          <w:rFonts w:ascii="Google Sans Text" w:cs="Google Sans Text" w:eastAsia="Google Sans Text" w:hAnsi="Google Sans Text"/>
          <w:color w:val="1b1c1d"/>
          <w:rtl w:val="0"/>
        </w:rPr>
        <w:t xml:space="preserve"> Any party wishing to be viable in post-uprising Nepal must make a credible and demonstrable commitment to tackling corruption and promoting good governance its central platform.</w:t>
      </w:r>
    </w:p>
    <w:p w:rsidR="00000000" w:rsidDel="00000000" w:rsidP="00000000" w:rsidRDefault="00000000" w:rsidRPr="00000000" w14:paraId="0000013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International Partners (India, China, Western Democracies):</w:t>
      </w:r>
    </w:p>
    <w:p w:rsidR="00000000" w:rsidDel="00000000" w:rsidP="00000000" w:rsidRDefault="00000000" w:rsidRPr="00000000" w14:paraId="0000013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Engage Constructively and Respect Sovereignty:</w:t>
      </w:r>
      <w:r w:rsidDel="00000000" w:rsidR="00000000" w:rsidRPr="00000000">
        <w:rPr>
          <w:rFonts w:ascii="Google Sans Text" w:cs="Google Sans Text" w:eastAsia="Google Sans Text" w:hAnsi="Google Sans Text"/>
          <w:color w:val="1b1c1d"/>
          <w:rtl w:val="0"/>
        </w:rPr>
        <w:t xml:space="preserve"> Provide robust support to the interim government and the electoral process, but refrain from interfering or viewing the crisis solely through the competitive lens of geopolitics. A stable, democratic Nepal is in the interest of all regional actors.</w:t>
      </w:r>
    </w:p>
    <w:p w:rsidR="00000000" w:rsidDel="00000000" w:rsidP="00000000" w:rsidRDefault="00000000" w:rsidRPr="00000000" w14:paraId="0000013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Realign Development Aid:</w:t>
      </w:r>
      <w:r w:rsidDel="00000000" w:rsidR="00000000" w:rsidRPr="00000000">
        <w:rPr>
          <w:rFonts w:ascii="Google Sans Text" w:cs="Google Sans Text" w:eastAsia="Google Sans Text" w:hAnsi="Google Sans Text"/>
          <w:color w:val="1b1c1d"/>
          <w:rtl w:val="0"/>
        </w:rPr>
        <w:t xml:space="preserve"> Shift the focus of development assistance toward programs that directly address the root causes of the unrest: youth unemployment, vocational training, good governance initiatives, and support for anti-corruption institutions.</w:t>
      </w:r>
    </w:p>
    <w:p w:rsidR="00000000" w:rsidDel="00000000" w:rsidP="00000000" w:rsidRDefault="00000000" w:rsidRPr="00000000" w14:paraId="0000013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International Organizations (UN, World Bank, IMF):</w:t>
      </w:r>
    </w:p>
    <w:p w:rsidR="00000000" w:rsidDel="00000000" w:rsidP="00000000" w:rsidRDefault="00000000" w:rsidRPr="00000000" w14:paraId="0000013F">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Provide Emergency Economic Support:</w:t>
      </w:r>
      <w:r w:rsidDel="00000000" w:rsidR="00000000" w:rsidRPr="00000000">
        <w:rPr>
          <w:rFonts w:ascii="Google Sans Text" w:cs="Google Sans Text" w:eastAsia="Google Sans Text" w:hAnsi="Google Sans Text"/>
          <w:color w:val="1b1c1d"/>
          <w:rtl w:val="0"/>
        </w:rPr>
        <w:t xml:space="preserve"> Mobilize financial and technical assistance to help Nepal rebuild its shattered infrastructure and support the key economic sectors, particularly tourism, that were devastated by the violence.</w:t>
      </w:r>
    </w:p>
    <w:p w:rsidR="00000000" w:rsidDel="00000000" w:rsidP="00000000" w:rsidRDefault="00000000" w:rsidRPr="00000000" w14:paraId="00000140">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Offer Expertise in Institutional Reform:</w:t>
      </w:r>
      <w:r w:rsidDel="00000000" w:rsidR="00000000" w:rsidRPr="00000000">
        <w:rPr>
          <w:rFonts w:ascii="Google Sans Text" w:cs="Google Sans Text" w:eastAsia="Google Sans Text" w:hAnsi="Google Sans Text"/>
          <w:color w:val="1b1c1d"/>
          <w:rtl w:val="0"/>
        </w:rPr>
        <w:t xml:space="preserve"> Provide technical expertise to assist Nepal in potential constitutional and institutional reforms aimed at enhancing transparency, accountability, and the rule of law to help ensure a more resilient and democratic long-term future.</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